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红星一中校本研修日程表</w:t>
      </w:r>
    </w:p>
    <w:tbl>
      <w:tblPr>
        <w:tblStyle w:val="4"/>
        <w:tblpPr w:leftFromText="180" w:rightFromText="180" w:vertAnchor="page" w:horzAnchor="page" w:tblpX="2514" w:tblpY="3994"/>
        <w:tblOverlap w:val="never"/>
        <w:tblW w:w="13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1982"/>
        <w:gridCol w:w="1982"/>
        <w:gridCol w:w="1983"/>
        <w:gridCol w:w="1983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sz w:val="28"/>
                <w:szCs w:val="28"/>
                <w:lang w:val="en-US" w:eastAsia="zh-CN"/>
              </w:rPr>
              <w:t>时间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主要内容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主要方式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主讲人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参训人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3月16日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散步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石萍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语文组教师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3月20日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中位数和众数 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颜科华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数学组教师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3月27日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Unit 9 I like music that I can dance to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吴晓东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英语组教师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4月3日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三峡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王润生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语文组教师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4月11日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摩擦力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刘玉国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理化生组教师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4月18日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氢氧化钠变质的研究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姜先吉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理化生组教师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5月8日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创新驱动发展</w:t>
            </w:r>
          </w:p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科技引领未来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李海涛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政史地组教师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5月17日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血流的管道－血管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周海峰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理化生组教师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bookmarkEnd w:id="0"/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0C3E74"/>
    <w:rsid w:val="16513BFE"/>
    <w:rsid w:val="1AE06957"/>
    <w:rsid w:val="1CF93D7D"/>
    <w:rsid w:val="207105B8"/>
    <w:rsid w:val="3F0C3E74"/>
    <w:rsid w:val="434A0125"/>
    <w:rsid w:val="4C87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2018-03-13T00:28:00Z</dcterms:created>
  <dc:creator>lifengyu328</dc:creator>
  <cp:lastModifiedBy>lifengyu328</cp:lastModifiedBy>
  <dcterms:modified xsi:type="dcterms:W3CDTF">2018-03-15T00:35:58Z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